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60"/>
        </w:tabs>
        <w:spacing w:line="560" w:lineRule="exact"/>
        <w:jc w:val="left"/>
        <w:rPr>
          <w:rFonts w:ascii="Times New Roman" w:hAnsi="Times New Roman" w:eastAsia="黑体" w:cs="Times New Roman"/>
          <w:szCs w:val="30"/>
        </w:rPr>
      </w:pPr>
      <w:r>
        <w:rPr>
          <w:rFonts w:ascii="Times New Roman" w:hAnsi="Times New Roman" w:eastAsia="黑体" w:cs="Times New Roman"/>
          <w:szCs w:val="30"/>
        </w:rPr>
        <w:t>附件</w:t>
      </w:r>
      <w:r>
        <w:rPr>
          <w:rFonts w:hint="eastAsia" w:ascii="Times New Roman" w:hAnsi="Times New Roman" w:eastAsia="黑体" w:cs="Times New Roman"/>
          <w:szCs w:val="30"/>
        </w:rPr>
        <w:t>2</w:t>
      </w:r>
    </w:p>
    <w:p>
      <w:pPr>
        <w:tabs>
          <w:tab w:val="left" w:pos="660"/>
        </w:tabs>
        <w:spacing w:line="56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>
      <w:pPr>
        <w:tabs>
          <w:tab w:val="left" w:pos="660"/>
        </w:tabs>
        <w:spacing w:line="560" w:lineRule="exact"/>
        <w:jc w:val="center"/>
        <w:rPr>
          <w:rFonts w:hint="eastAsia" w:ascii="Times New Roman" w:hAnsi="Times New Roman" w:eastAsia="方正小标宋简体" w:cs="Times New Roman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</w:rPr>
        <w:t>武汉市202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"/>
        </w:rPr>
        <w:t>6</w:t>
      </w:r>
      <w:r>
        <w:rPr>
          <w:rFonts w:hint="eastAsia" w:ascii="Times New Roman" w:hAnsi="Times New Roman" w:eastAsia="方正小标宋简体" w:cs="Times New Roman"/>
          <w:sz w:val="44"/>
          <w:szCs w:val="44"/>
        </w:rPr>
        <w:t>年度事业单位公开招聘</w:t>
      </w:r>
    </w:p>
    <w:p>
      <w:pPr>
        <w:tabs>
          <w:tab w:val="left" w:pos="660"/>
        </w:tabs>
        <w:spacing w:line="560" w:lineRule="exact"/>
        <w:jc w:val="center"/>
        <w:rPr>
          <w:rFonts w:ascii="Times New Roman" w:hAnsi="Times New Roman" w:eastAsia="方正小标宋简体" w:cs="Times New Roman"/>
          <w:bCs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  <w:t>卫生高级岗位专业</w:t>
      </w:r>
      <w:r>
        <w:rPr>
          <w:rFonts w:hint="eastAsia" w:ascii="Times New Roman" w:hAnsi="Times New Roman" w:eastAsia="方正小标宋简体" w:cs="Times New Roman"/>
          <w:sz w:val="44"/>
          <w:szCs w:val="44"/>
        </w:rPr>
        <w:t>面试考生须知</w:t>
      </w:r>
    </w:p>
    <w:p>
      <w:pPr>
        <w:keepNext w:val="0"/>
        <w:keepLines w:val="0"/>
        <w:pageBreakBefore w:val="0"/>
        <w:widowControl w:val="0"/>
        <w:tabs>
          <w:tab w:val="left" w:pos="6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1.考生须认真阅读并严格遵守本须知。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2.考生应认真确认个人面试时间、考点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地址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和面试形式，避免因考试时间、地点错误错失考试机会。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3.考生须持本人二代身份证原件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（或有效期内的临时身份证）和</w:t>
      </w:r>
      <w:r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  <w:lang w:eastAsia="zh-CN"/>
        </w:rPr>
        <w:t>纸质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《武汉市202</w:t>
      </w:r>
      <w:r>
        <w:rPr>
          <w:rFonts w:hint="eastAsia" w:ascii="Times New Roman" w:hAnsi="Times New Roman" w:eastAsia="仿宋" w:cs="Times New Roman"/>
          <w:sz w:val="32"/>
          <w:szCs w:val="32"/>
          <w:highlight w:val="none"/>
          <w:lang w:val="en-US" w:eastAsia="zh"/>
        </w:rPr>
        <w:t>6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年度事业单位公开招聘面试通知书》</w:t>
      </w:r>
      <w:bookmarkStart w:id="0" w:name="_GoBack"/>
      <w:bookmarkEnd w:id="0"/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于考试当天7:</w:t>
      </w:r>
      <w:r>
        <w:rPr>
          <w:rFonts w:hint="eastAsia" w:ascii="Times New Roman" w:hAnsi="Times New Roman" w:eastAsia="仿宋" w:cs="Times New Roman"/>
          <w:sz w:val="32"/>
          <w:szCs w:val="32"/>
          <w:highlight w:val="none"/>
          <w:lang w:val="en-US" w:eastAsia="zh"/>
        </w:rPr>
        <w:t>1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0进场，</w:t>
      </w:r>
      <w:r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  <w:lang w:val="en-US" w:eastAsia="zh-CN"/>
        </w:rPr>
        <w:t>7:50面试考点大门关闭，</w:t>
      </w:r>
      <w:r>
        <w:rPr>
          <w:rStyle w:val="7"/>
          <w:rFonts w:hint="eastAsia" w:cs="Times New Roman"/>
          <w:i w:val="0"/>
          <w:caps w:val="0"/>
          <w:color w:val="131313"/>
          <w:spacing w:val="0"/>
          <w:sz w:val="32"/>
          <w:szCs w:val="32"/>
          <w:shd w:val="clear" w:fill="FFFFFF"/>
          <w:lang w:eastAsia="zh-CN"/>
        </w:rPr>
        <w:t>考生停止入场，</w:t>
      </w:r>
      <w:r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  <w:lang w:val="en-US" w:eastAsia="zh-CN"/>
        </w:rPr>
        <w:t>未进入考点的考生视为自动放弃，取消面试资格</w:t>
      </w:r>
      <w:r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4.考生在完成存包、签到、抽签后，应按照现场指引，直接前往相应候考室候考，请勿在操场或教学楼道内长期逗留。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.面试期间采取入闱封闭的办法进行管理。除规定的用品外，不得携带电子记事本类、手机、录音笔等任何储存、通讯等电子设备进入候考室，已带入的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须于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8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: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0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0前按考务工作人员的要求关闭电源放在指定位置集中保管。否则，按违规处理，取消面试资格。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.考生存放个人物品后，进行身份确认并签到抽签。</w:t>
      </w:r>
      <w:r>
        <w:rPr>
          <w:rFonts w:hint="default" w:ascii="Times New Roman" w:hAnsi="Times New Roman" w:eastAsia="仿宋" w:cs="Times New Roman"/>
          <w:bCs/>
          <w:sz w:val="32"/>
          <w:szCs w:val="32"/>
          <w:highlight w:val="none"/>
        </w:rPr>
        <w:t>请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考生将本人</w:t>
      </w:r>
      <w:r>
        <w:rPr>
          <w:rFonts w:hint="default" w:ascii="Times New Roman" w:hAnsi="Times New Roman" w:eastAsia="仿宋" w:cs="Times New Roman"/>
          <w:bCs/>
          <w:sz w:val="32"/>
          <w:szCs w:val="32"/>
          <w:highlight w:val="none"/>
        </w:rPr>
        <w:t>二代身份证原件（或有效期内的临时身份证）、面试通知书（纸质版）随身携带至候考室内，切勿寄存。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对缺乏诚信、提供虚假信息者，一经查实，取消面试资格，已聘用的，取消聘用资格。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7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.考生候考期间，不得擅离候考室，不得向外传递抽签信息，不得和考务人员进行非必要交流。考点范围内不得抽烟，不得大声喧哗。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8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.考生需听从考场工作人员指挥，遵守面试纪律。在指定地点候考，按指定路线行进。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9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.考生不得穿戴有明显特征的服装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（含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制式服装、校服或工作单位制服等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、饰品进入面试室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。</w:t>
      </w:r>
      <w:r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</w:rPr>
        <w:t>面试期间，只允许说出抽签顺序号，严禁透露任何能关联个人身份的信息，包括但不限于姓名、工作单位、就读院校等，否则按违规处理，取消面试资格。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面试后，不得将任何资料带离考场。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10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.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面试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过程中，考生要把握好时间。每题回答完后，考生应报告“答题完毕”。如答题时间到，计时员会口头提醒，此时，考生应停止作答。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1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1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.面试成绩宣布后，考生应在成绩通知单上签名确认。面试结束后，考生应迅速离开考场，不得在考场附近停留议论，不得以任何方式向考场内考生泄露考题。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12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.考生若有违纪违规行为，按《事业单位公开招聘违纪违规行为处理规定》（人社部令第35号）进行处理。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AE5D08"/>
    <w:rsid w:val="00345EF5"/>
    <w:rsid w:val="00577718"/>
    <w:rsid w:val="00705450"/>
    <w:rsid w:val="008F51C6"/>
    <w:rsid w:val="009E5919"/>
    <w:rsid w:val="00A34D69"/>
    <w:rsid w:val="01A158AD"/>
    <w:rsid w:val="039D7B38"/>
    <w:rsid w:val="05EA2DDC"/>
    <w:rsid w:val="0631328E"/>
    <w:rsid w:val="08B17BE1"/>
    <w:rsid w:val="0A193C90"/>
    <w:rsid w:val="0AAA2F1F"/>
    <w:rsid w:val="0C175FAD"/>
    <w:rsid w:val="10022EE0"/>
    <w:rsid w:val="134578A4"/>
    <w:rsid w:val="14900584"/>
    <w:rsid w:val="167F2A1D"/>
    <w:rsid w:val="16D36F75"/>
    <w:rsid w:val="19C77265"/>
    <w:rsid w:val="1CFB4D1D"/>
    <w:rsid w:val="2265761B"/>
    <w:rsid w:val="23D706B8"/>
    <w:rsid w:val="25FA451E"/>
    <w:rsid w:val="265E38D9"/>
    <w:rsid w:val="29D55BDF"/>
    <w:rsid w:val="2BCC2C18"/>
    <w:rsid w:val="2BEC66B7"/>
    <w:rsid w:val="2E62685B"/>
    <w:rsid w:val="2F875074"/>
    <w:rsid w:val="31D04385"/>
    <w:rsid w:val="31E00A6C"/>
    <w:rsid w:val="33305A23"/>
    <w:rsid w:val="33704071"/>
    <w:rsid w:val="33F77A49"/>
    <w:rsid w:val="342A2472"/>
    <w:rsid w:val="34C74165"/>
    <w:rsid w:val="361909F0"/>
    <w:rsid w:val="36C1FEF3"/>
    <w:rsid w:val="39D569DC"/>
    <w:rsid w:val="3D2A703F"/>
    <w:rsid w:val="3EBEBA82"/>
    <w:rsid w:val="4024478F"/>
    <w:rsid w:val="40416B7A"/>
    <w:rsid w:val="40CF687B"/>
    <w:rsid w:val="466510E8"/>
    <w:rsid w:val="48657AC5"/>
    <w:rsid w:val="48AE5D08"/>
    <w:rsid w:val="49EF5898"/>
    <w:rsid w:val="4B45444F"/>
    <w:rsid w:val="4BBC2A10"/>
    <w:rsid w:val="50506965"/>
    <w:rsid w:val="518C60C3"/>
    <w:rsid w:val="52410886"/>
    <w:rsid w:val="52A5743C"/>
    <w:rsid w:val="52CA29FF"/>
    <w:rsid w:val="54AA0D3A"/>
    <w:rsid w:val="54F93A6F"/>
    <w:rsid w:val="5E1E00A2"/>
    <w:rsid w:val="5F1A7A93"/>
    <w:rsid w:val="5F6C397C"/>
    <w:rsid w:val="63B332D3"/>
    <w:rsid w:val="6571727E"/>
    <w:rsid w:val="6751773B"/>
    <w:rsid w:val="680E73DA"/>
    <w:rsid w:val="6D062D75"/>
    <w:rsid w:val="6DF80910"/>
    <w:rsid w:val="6E3851B0"/>
    <w:rsid w:val="6E3A0F28"/>
    <w:rsid w:val="6E9A5523"/>
    <w:rsid w:val="6EBF8188"/>
    <w:rsid w:val="6F9D14AC"/>
    <w:rsid w:val="77BF4F08"/>
    <w:rsid w:val="77FD57B5"/>
    <w:rsid w:val="78A27DF6"/>
    <w:rsid w:val="78FE4E9D"/>
    <w:rsid w:val="7A9419C0"/>
    <w:rsid w:val="7BF7B624"/>
    <w:rsid w:val="7C855A65"/>
    <w:rsid w:val="7CEFB17D"/>
    <w:rsid w:val="7D26534D"/>
    <w:rsid w:val="7DFBEDDF"/>
    <w:rsid w:val="7EA511CA"/>
    <w:rsid w:val="7F2E042F"/>
    <w:rsid w:val="B7EFEC70"/>
    <w:rsid w:val="B8FD1505"/>
    <w:rsid w:val="CA3B169E"/>
    <w:rsid w:val="CFA9DEED"/>
    <w:rsid w:val="D9CFB6E9"/>
    <w:rsid w:val="FF5B821D"/>
    <w:rsid w:val="FFD7AF65"/>
    <w:rsid w:val="FFDE3789"/>
    <w:rsid w:val="FFF5C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仿宋_GB2312" w:hAnsi="Courier New" w:cs="Courier New"/>
      <w:szCs w:val="21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页眉 Char"/>
    <w:basedOn w:val="6"/>
    <w:link w:val="4"/>
    <w:qFormat/>
    <w:uiPriority w:val="0"/>
    <w:rPr>
      <w:rFonts w:eastAsia="仿宋_GB2312" w:asciiTheme="minorHAnsi" w:hAnsiTheme="minorHAnsi" w:cstheme="minorBidi"/>
      <w:kern w:val="2"/>
      <w:sz w:val="18"/>
      <w:szCs w:val="18"/>
    </w:rPr>
  </w:style>
  <w:style w:type="character" w:customStyle="1" w:styleId="9">
    <w:name w:val="页脚 Char"/>
    <w:basedOn w:val="6"/>
    <w:link w:val="3"/>
    <w:qFormat/>
    <w:uiPriority w:val="0"/>
    <w:rPr>
      <w:rFonts w:eastAsia="仿宋_GB2312" w:asciiTheme="minorHAnsi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武汉市人社局</Company>
  <Pages>2</Pages>
  <Words>1000</Words>
  <Characters>1030</Characters>
  <Lines>7</Lines>
  <Paragraphs>1</Paragraphs>
  <TotalTime>1</TotalTime>
  <ScaleCrop>false</ScaleCrop>
  <LinksUpToDate>false</LinksUpToDate>
  <CharactersWithSpaces>1030</CharactersWithSpaces>
  <Application>WPS Office_11.8.2.10195_F1E327BC-269C-435d-A152-05C5408002CA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2021-07-16T14:56:00Z</dcterms:created>
  <dc:creator>李蓉蓉</dc:creator>
  <cp:lastModifiedBy>rs143j</cp:lastModifiedBy>
  <cp:lastPrinted>2024-12-22T12:38:00Z</cp:lastPrinted>
  <dcterms:modified xsi:type="dcterms:W3CDTF">2026-05-16T11:32:51Z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2052-11.8.2.10195</vt:lpwstr>
  </property>
  <property fmtid="{D5CDD505-2E9C-101B-9397-08002B2CF9AE}" pid="3" name="KSOTemplateDocerSaveRecord">
    <vt:lpwstr>eyJoZGlkIjoiNTBiZTBlY2IyNTY4NWI1ZjJlMTZlY2UyOWQ0ZDFiNjciLCJ1c2VySWQiOiIzMzMyNDI3MjMifQ==</vt:lpwstr>
  </property>
  <property fmtid="{D5CDD505-2E9C-101B-9397-08002B2CF9AE}" pid="4" name="ICV">
    <vt:lpwstr>26E87599491648CC99472E7FD52BD6DD_12</vt:lpwstr>
  </property>
</Properties>
</file>